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AC5" w:rsidRPr="00485AC5" w:rsidRDefault="00485AC5" w:rsidP="00485AC5">
      <w:pPr>
        <w:jc w:val="both"/>
        <w:rPr>
          <w:rFonts w:eastAsia="DFKai-SB"/>
          <w:sz w:val="28"/>
          <w:szCs w:val="28"/>
        </w:rPr>
      </w:pPr>
      <w:r w:rsidRPr="00485AC5">
        <w:rPr>
          <w:rFonts w:eastAsia="DFKai-SB"/>
          <w:sz w:val="28"/>
          <w:szCs w:val="28"/>
        </w:rPr>
        <w:t>District Profile</w:t>
      </w:r>
    </w:p>
    <w:p w:rsidR="00485AC5" w:rsidRPr="00485AC5" w:rsidRDefault="00485AC5" w:rsidP="00485AC5">
      <w:pPr>
        <w:jc w:val="both"/>
        <w:rPr>
          <w:rFonts w:eastAsia="DFKai-SB"/>
        </w:rPr>
      </w:pPr>
    </w:p>
    <w:p w:rsidR="00485AC5" w:rsidRPr="00485AC5" w:rsidRDefault="00485AC5" w:rsidP="009B7B0C">
      <w:pPr>
        <w:jc w:val="both"/>
        <w:rPr>
          <w:rFonts w:eastAsia="DFKai-SB"/>
        </w:rPr>
      </w:pPr>
      <w:r w:rsidRPr="00485AC5">
        <w:rPr>
          <w:rFonts w:eastAsia="DFKai-SB"/>
        </w:rPr>
        <w:t>Dimapur District was inaugurated as the 8</w:t>
      </w:r>
      <w:r w:rsidRPr="00485AC5">
        <w:rPr>
          <w:rFonts w:eastAsia="DFKai-SB"/>
          <w:vertAlign w:val="superscript"/>
        </w:rPr>
        <w:t>th</w:t>
      </w:r>
      <w:r w:rsidRPr="00485AC5">
        <w:rPr>
          <w:rFonts w:eastAsia="DFKai-SB"/>
        </w:rPr>
        <w:t xml:space="preserve"> District of Nagaland in Dec 1997. Earlier it was a sub-division of Kohima. The main commercial activities of the state, is centered on Dimapur. It is the only city in Nagaland which is connected by rail and air. Dimapur has a high literacy rate of 85.44% as per the 2011 census, much higher than the national average of 74.04%.</w:t>
      </w:r>
    </w:p>
    <w:p w:rsidR="00485AC5" w:rsidRPr="00485AC5" w:rsidRDefault="00485AC5" w:rsidP="009B7B0C">
      <w:pPr>
        <w:jc w:val="both"/>
        <w:rPr>
          <w:rFonts w:eastAsia="DFKai-SB"/>
        </w:rPr>
      </w:pPr>
    </w:p>
    <w:p w:rsidR="00485AC5" w:rsidRPr="00485AC5" w:rsidRDefault="00485AC5" w:rsidP="009B7B0C">
      <w:pPr>
        <w:jc w:val="both"/>
        <w:rPr>
          <w:rFonts w:eastAsia="DFKai-SB"/>
        </w:rPr>
      </w:pPr>
      <w:r w:rsidRPr="00485AC5">
        <w:rPr>
          <w:rFonts w:eastAsia="DFKai-SB"/>
        </w:rPr>
        <w:tab/>
        <w:t>Dimapur district is a cosmopolitan hub and because of this there is a heterogeneous mix of people from all over India, it is also known as “Mini India”. And therefore along with the positive influences they also add to Dimapur, inherent problems and diseases, as experience in any metros with similar demographics.</w:t>
      </w:r>
    </w:p>
    <w:p w:rsidR="00485AC5" w:rsidRPr="00485AC5" w:rsidRDefault="00485AC5" w:rsidP="009B7B0C">
      <w:pPr>
        <w:jc w:val="both"/>
        <w:rPr>
          <w:rFonts w:eastAsia="DFKai-SB"/>
        </w:rPr>
      </w:pPr>
    </w:p>
    <w:p w:rsidR="00485AC5" w:rsidRPr="00485AC5" w:rsidRDefault="00485AC5" w:rsidP="009B7B0C">
      <w:pPr>
        <w:rPr>
          <w:rFonts w:eastAsia="DFKai-SB"/>
        </w:rPr>
      </w:pPr>
      <w:r w:rsidRPr="00485AC5">
        <w:rPr>
          <w:rFonts w:eastAsia="DFKai-SB"/>
        </w:rPr>
        <w:tab/>
        <w:t>Being an interstate transit point for all the states neighbouring Nagaland, hence it is a vital district in terms of health monitoring and a buffer zone for any diseases that might invade the State. Dimapur district therefore is the focal point in terms health related activities.</w:t>
      </w:r>
    </w:p>
    <w:p w:rsidR="00485AC5" w:rsidRPr="00485AC5" w:rsidRDefault="00485AC5" w:rsidP="00485AC5">
      <w:pPr>
        <w:jc w:val="both"/>
        <w:rPr>
          <w:rFonts w:eastAsia="DFKai-SB"/>
        </w:rPr>
      </w:pPr>
      <w:r w:rsidRPr="00485AC5">
        <w:rPr>
          <w:rFonts w:eastAsia="DFKai-SB"/>
          <w:b/>
          <w:bCs/>
        </w:rPr>
        <w:t>Year of Formation</w:t>
      </w:r>
      <w:r w:rsidRPr="00485AC5">
        <w:rPr>
          <w:rFonts w:eastAsia="DFKai-SB"/>
        </w:rPr>
        <w:tab/>
      </w:r>
      <w:r w:rsidRPr="00485AC5">
        <w:rPr>
          <w:rFonts w:eastAsia="DFKai-SB"/>
        </w:rPr>
        <w:tab/>
        <w:t>1997</w:t>
      </w:r>
      <w:r w:rsidRPr="00485AC5">
        <w:rPr>
          <w:rFonts w:eastAsia="DFKai-SB"/>
        </w:rPr>
        <w:tab/>
      </w:r>
      <w:r w:rsidRPr="00485AC5">
        <w:rPr>
          <w:rFonts w:eastAsia="DFKai-SB"/>
        </w:rPr>
        <w:tab/>
      </w:r>
      <w:r w:rsidRPr="00485AC5">
        <w:rPr>
          <w:rFonts w:eastAsia="DFKai-SB"/>
        </w:rPr>
        <w:tab/>
      </w:r>
      <w:r w:rsidRPr="00485AC5">
        <w:rPr>
          <w:rFonts w:eastAsia="DFKai-SB"/>
          <w:b/>
          <w:bCs/>
        </w:rPr>
        <w:t>Area</w:t>
      </w:r>
      <w:r w:rsidRPr="00485AC5">
        <w:rPr>
          <w:rFonts w:eastAsia="DFKai-SB"/>
        </w:rPr>
        <w:tab/>
      </w:r>
      <w:r w:rsidRPr="00485AC5">
        <w:rPr>
          <w:rFonts w:eastAsia="DFKai-SB"/>
        </w:rPr>
        <w:tab/>
      </w:r>
      <w:r w:rsidRPr="00485AC5">
        <w:rPr>
          <w:rFonts w:eastAsia="DFKai-SB"/>
        </w:rPr>
        <w:tab/>
      </w:r>
      <w:r w:rsidRPr="00485AC5">
        <w:rPr>
          <w:rFonts w:eastAsia="DFKai-SB"/>
        </w:rPr>
        <w:tab/>
        <w:t>927 sq. km</w:t>
      </w:r>
    </w:p>
    <w:p w:rsidR="00485AC5" w:rsidRPr="00485AC5" w:rsidRDefault="00485AC5" w:rsidP="00485AC5">
      <w:pPr>
        <w:jc w:val="both"/>
        <w:rPr>
          <w:rFonts w:eastAsia="DFKai-SB"/>
        </w:rPr>
      </w:pPr>
      <w:r w:rsidRPr="00485AC5">
        <w:rPr>
          <w:rFonts w:eastAsia="DFKai-SB"/>
          <w:b/>
          <w:bCs/>
        </w:rPr>
        <w:t>Latitude</w:t>
      </w:r>
      <w:r w:rsidRPr="00485AC5">
        <w:rPr>
          <w:rFonts w:eastAsia="DFKai-SB"/>
        </w:rPr>
        <w:tab/>
      </w:r>
      <w:r w:rsidRPr="00485AC5">
        <w:rPr>
          <w:rFonts w:eastAsia="DFKai-SB"/>
        </w:rPr>
        <w:tab/>
      </w:r>
      <w:r w:rsidRPr="00485AC5">
        <w:rPr>
          <w:rFonts w:eastAsia="DFKai-SB"/>
        </w:rPr>
        <w:tab/>
        <w:t xml:space="preserve">25º </w:t>
      </w:r>
      <w:smartTag w:uri="urn:schemas-microsoft-com:office:smarttags" w:element="metricconverter">
        <w:smartTagPr>
          <w:attr w:name="ProductID" w:val="54’"/>
        </w:smartTagPr>
        <w:r w:rsidRPr="00485AC5">
          <w:rPr>
            <w:rFonts w:eastAsia="DFKai-SB"/>
          </w:rPr>
          <w:t>54’</w:t>
        </w:r>
      </w:smartTag>
      <w:smartTag w:uri="urn:schemas-microsoft-com:office:smarttags" w:element="metricconverter">
        <w:smartTagPr>
          <w:attr w:name="ProductID" w:val="45”"/>
        </w:smartTagPr>
        <w:r w:rsidRPr="00485AC5">
          <w:rPr>
            <w:rFonts w:eastAsia="DFKai-SB"/>
          </w:rPr>
          <w:t>45”</w:t>
        </w:r>
      </w:smartTag>
      <w:r w:rsidRPr="00485AC5">
        <w:rPr>
          <w:rFonts w:eastAsia="DFKai-SB"/>
        </w:rPr>
        <w:t xml:space="preserve"> N</w:t>
      </w:r>
      <w:r w:rsidRPr="00485AC5">
        <w:rPr>
          <w:rFonts w:eastAsia="DFKai-SB"/>
        </w:rPr>
        <w:tab/>
      </w:r>
      <w:r>
        <w:rPr>
          <w:rFonts w:eastAsia="DFKai-SB"/>
        </w:rPr>
        <w:tab/>
      </w:r>
      <w:r w:rsidRPr="00485AC5">
        <w:rPr>
          <w:rFonts w:eastAsia="DFKai-SB"/>
          <w:b/>
          <w:bCs/>
        </w:rPr>
        <w:t>Longitude</w:t>
      </w:r>
      <w:r w:rsidRPr="00485AC5">
        <w:rPr>
          <w:rFonts w:eastAsia="DFKai-SB"/>
        </w:rPr>
        <w:tab/>
      </w:r>
      <w:r w:rsidRPr="00485AC5">
        <w:rPr>
          <w:rFonts w:eastAsia="DFKai-SB"/>
        </w:rPr>
        <w:tab/>
      </w:r>
      <w:r w:rsidRPr="00485AC5">
        <w:rPr>
          <w:rFonts w:eastAsia="DFKai-SB"/>
        </w:rPr>
        <w:tab/>
        <w:t xml:space="preserve">93º </w:t>
      </w:r>
      <w:smartTag w:uri="urn:schemas-microsoft-com:office:smarttags" w:element="metricconverter">
        <w:smartTagPr>
          <w:attr w:name="ProductID" w:val="44’"/>
        </w:smartTagPr>
        <w:r w:rsidRPr="00485AC5">
          <w:rPr>
            <w:rFonts w:eastAsia="DFKai-SB"/>
          </w:rPr>
          <w:t>44’</w:t>
        </w:r>
      </w:smartTag>
      <w:smartTag w:uri="urn:schemas-microsoft-com:office:smarttags" w:element="metricconverter">
        <w:smartTagPr>
          <w:attr w:name="ProductID" w:val="30”"/>
        </w:smartTagPr>
        <w:r w:rsidRPr="00485AC5">
          <w:rPr>
            <w:rFonts w:eastAsia="DFKai-SB"/>
          </w:rPr>
          <w:t>30”</w:t>
        </w:r>
      </w:smartTag>
      <w:r w:rsidRPr="00485AC5">
        <w:rPr>
          <w:rFonts w:eastAsia="DFKai-SB"/>
        </w:rPr>
        <w:t xml:space="preserve"> E</w:t>
      </w:r>
    </w:p>
    <w:p w:rsidR="00485AC5" w:rsidRPr="00485AC5" w:rsidRDefault="00485AC5" w:rsidP="00485AC5">
      <w:pPr>
        <w:jc w:val="both"/>
        <w:rPr>
          <w:rFonts w:eastAsia="DFKai-SB"/>
        </w:rPr>
      </w:pPr>
      <w:r w:rsidRPr="00485AC5">
        <w:rPr>
          <w:rFonts w:eastAsia="DFKai-SB"/>
          <w:b/>
          <w:bCs/>
        </w:rPr>
        <w:t>Population (2011)</w:t>
      </w:r>
      <w:r w:rsidRPr="00485AC5">
        <w:rPr>
          <w:rFonts w:eastAsia="DFKai-SB"/>
        </w:rPr>
        <w:tab/>
      </w:r>
      <w:r w:rsidRPr="00485AC5">
        <w:rPr>
          <w:rFonts w:eastAsia="DFKai-SB"/>
        </w:rPr>
        <w:tab/>
      </w:r>
      <w:r w:rsidRPr="00485AC5">
        <w:rPr>
          <w:rFonts w:eastAsia="DFKai-SB"/>
          <w:color w:val="222222"/>
          <w:shd w:val="clear" w:color="auto" w:fill="FFFFFF"/>
        </w:rPr>
        <w:t>379,769</w:t>
      </w:r>
      <w:r w:rsidRPr="00485AC5">
        <w:rPr>
          <w:rFonts w:eastAsia="DFKai-SB"/>
        </w:rPr>
        <w:tab/>
      </w:r>
      <w:r w:rsidRPr="00485AC5">
        <w:rPr>
          <w:rFonts w:eastAsia="DFKai-SB"/>
        </w:rPr>
        <w:tab/>
      </w:r>
      <w:r w:rsidRPr="00485AC5">
        <w:rPr>
          <w:rFonts w:eastAsia="DFKai-SB"/>
          <w:b/>
          <w:bCs/>
        </w:rPr>
        <w:t>Literacy Rate</w:t>
      </w:r>
      <w:r w:rsidRPr="00485AC5">
        <w:rPr>
          <w:rFonts w:eastAsia="DFKai-SB"/>
        </w:rPr>
        <w:tab/>
      </w:r>
      <w:r w:rsidRPr="00485AC5">
        <w:rPr>
          <w:rFonts w:eastAsia="DFKai-SB"/>
        </w:rPr>
        <w:tab/>
      </w:r>
      <w:r w:rsidRPr="00485AC5">
        <w:rPr>
          <w:rFonts w:eastAsia="DFKai-SB"/>
        </w:rPr>
        <w:tab/>
        <w:t>77%</w:t>
      </w:r>
    </w:p>
    <w:p w:rsidR="00485AC5" w:rsidRDefault="00485AC5" w:rsidP="00485AC5">
      <w:pPr>
        <w:jc w:val="both"/>
        <w:rPr>
          <w:rFonts w:eastAsia="DFKai-SB"/>
        </w:rPr>
      </w:pPr>
      <w:r w:rsidRPr="00485AC5">
        <w:rPr>
          <w:rFonts w:eastAsia="DFKai-SB"/>
          <w:b/>
          <w:bCs/>
        </w:rPr>
        <w:t>No. of Sub-Division</w:t>
      </w:r>
      <w:r w:rsidRPr="00485AC5">
        <w:rPr>
          <w:rFonts w:eastAsia="DFKai-SB"/>
        </w:rPr>
        <w:tab/>
      </w:r>
      <w:r>
        <w:rPr>
          <w:rFonts w:eastAsia="DFKai-SB"/>
        </w:rPr>
        <w:tab/>
      </w:r>
      <w:r w:rsidRPr="00485AC5">
        <w:rPr>
          <w:rFonts w:eastAsia="DFKai-SB"/>
        </w:rPr>
        <w:t>04</w:t>
      </w:r>
      <w:r w:rsidRPr="00485AC5">
        <w:rPr>
          <w:rFonts w:eastAsia="DFKai-SB"/>
        </w:rPr>
        <w:tab/>
      </w:r>
      <w:r w:rsidRPr="00485AC5">
        <w:rPr>
          <w:rFonts w:eastAsia="DFKai-SB"/>
        </w:rPr>
        <w:tab/>
      </w:r>
      <w:r w:rsidRPr="00485AC5">
        <w:rPr>
          <w:rFonts w:eastAsia="DFKai-SB"/>
        </w:rPr>
        <w:tab/>
      </w:r>
      <w:r w:rsidRPr="00485AC5">
        <w:rPr>
          <w:rFonts w:eastAsia="DFKai-SB"/>
          <w:b/>
          <w:bCs/>
        </w:rPr>
        <w:t>No. of Blocks</w:t>
      </w:r>
      <w:r w:rsidRPr="00485AC5">
        <w:rPr>
          <w:rFonts w:eastAsia="DFKai-SB"/>
        </w:rPr>
        <w:tab/>
      </w:r>
      <w:r w:rsidRPr="00485AC5">
        <w:rPr>
          <w:rFonts w:eastAsia="DFKai-SB"/>
        </w:rPr>
        <w:tab/>
      </w:r>
      <w:r w:rsidRPr="00485AC5">
        <w:rPr>
          <w:rFonts w:eastAsia="DFKai-SB"/>
        </w:rPr>
        <w:tab/>
        <w:t xml:space="preserve">05 </w:t>
      </w:r>
    </w:p>
    <w:p w:rsidR="00485AC5" w:rsidRPr="00485AC5" w:rsidRDefault="00485AC5" w:rsidP="00485AC5">
      <w:pPr>
        <w:jc w:val="both"/>
        <w:rPr>
          <w:rFonts w:eastAsia="DFKai-SB"/>
        </w:rPr>
      </w:pPr>
    </w:p>
    <w:p w:rsidR="00485AC5" w:rsidRDefault="00485AC5" w:rsidP="00485AC5">
      <w:pPr>
        <w:rPr>
          <w:rFonts w:eastAsia="DFKai-SB"/>
          <w:sz w:val="28"/>
          <w:szCs w:val="28"/>
        </w:rPr>
      </w:pPr>
      <w:r w:rsidRPr="00485AC5">
        <w:rPr>
          <w:rFonts w:eastAsia="DFKai-SB"/>
          <w:sz w:val="28"/>
          <w:szCs w:val="28"/>
        </w:rPr>
        <w:t>DISTRICT HEALTH PROFILE</w:t>
      </w:r>
    </w:p>
    <w:p w:rsidR="00485AC5" w:rsidRPr="00485AC5" w:rsidRDefault="00485AC5" w:rsidP="00485AC5">
      <w:pPr>
        <w:rPr>
          <w:rFonts w:eastAsia="DFKai-SB"/>
          <w:sz w:val="28"/>
          <w:szCs w:val="28"/>
        </w:rPr>
      </w:pPr>
    </w:p>
    <w:p w:rsidR="00485AC5" w:rsidRPr="00485AC5" w:rsidRDefault="00485AC5" w:rsidP="00485AC5">
      <w:pPr>
        <w:rPr>
          <w:rFonts w:eastAsia="DFKai-SB"/>
          <w:lang w:eastAsia="en-IN"/>
        </w:rPr>
      </w:pPr>
      <w:r w:rsidRPr="00485AC5">
        <w:rPr>
          <w:rFonts w:eastAsia="DFKai-SB"/>
          <w:color w:val="000000" w:themeColor="text1"/>
          <w:kern w:val="24"/>
          <w:lang w:eastAsia="en-IN"/>
        </w:rPr>
        <w:t>No. of Health Units:</w:t>
      </w:r>
      <w:r w:rsidRPr="00485AC5">
        <w:rPr>
          <w:rFonts w:eastAsia="DFKai-SB"/>
          <w:lang w:eastAsia="en-IN"/>
        </w:rPr>
        <w:tab/>
      </w:r>
      <w:r w:rsidR="002D4834">
        <w:rPr>
          <w:rFonts w:eastAsia="DFKai-SB"/>
          <w:lang w:eastAsia="en-IN"/>
        </w:rPr>
        <w:t>64</w:t>
      </w:r>
    </w:p>
    <w:p w:rsidR="00485AC5" w:rsidRPr="00485AC5" w:rsidRDefault="002D4834" w:rsidP="00485AC5">
      <w:pPr>
        <w:rPr>
          <w:rFonts w:eastAsia="DFKai-SB"/>
          <w:lang w:eastAsia="en-IN"/>
        </w:rPr>
      </w:pPr>
      <w:r>
        <w:rPr>
          <w:rFonts w:eastAsia="DFKai-SB"/>
          <w:color w:val="000000" w:themeColor="text1"/>
          <w:kern w:val="24"/>
          <w:lang w:eastAsia="en-IN"/>
        </w:rPr>
        <w:t>CHC: 3</w:t>
      </w:r>
      <w:r w:rsidR="00485AC5" w:rsidRPr="00485AC5">
        <w:rPr>
          <w:rFonts w:eastAsia="DFKai-SB"/>
          <w:color w:val="000000" w:themeColor="text1"/>
          <w:kern w:val="24"/>
          <w:lang w:eastAsia="en-IN"/>
        </w:rPr>
        <w:tab/>
      </w:r>
      <w:r w:rsidR="00485AC5" w:rsidRPr="00485AC5">
        <w:rPr>
          <w:rFonts w:eastAsia="DFKai-SB"/>
          <w:color w:val="000000" w:themeColor="text1"/>
          <w:kern w:val="24"/>
          <w:lang w:eastAsia="en-IN"/>
        </w:rPr>
        <w:tab/>
      </w:r>
    </w:p>
    <w:p w:rsidR="00485AC5" w:rsidRDefault="00485AC5" w:rsidP="00485AC5">
      <w:pPr>
        <w:rPr>
          <w:rFonts w:eastAsia="DFKai-SB"/>
          <w:lang w:eastAsia="en-IN"/>
        </w:rPr>
      </w:pPr>
      <w:r w:rsidRPr="00485AC5">
        <w:rPr>
          <w:rFonts w:eastAsia="DFKai-SB"/>
          <w:color w:val="000000" w:themeColor="text1"/>
          <w:kern w:val="24"/>
          <w:lang w:eastAsia="en-IN"/>
        </w:rPr>
        <w:t xml:space="preserve">PHC: </w:t>
      </w:r>
      <w:r w:rsidRPr="00485AC5">
        <w:rPr>
          <w:rFonts w:eastAsia="DFKai-SB"/>
          <w:lang w:eastAsia="en-IN"/>
        </w:rPr>
        <w:tab/>
      </w:r>
      <w:r w:rsidR="002D4834">
        <w:rPr>
          <w:rFonts w:eastAsia="DFKai-SB"/>
          <w:lang w:eastAsia="en-IN"/>
        </w:rPr>
        <w:t>9</w:t>
      </w:r>
      <w:r w:rsidRPr="00485AC5">
        <w:rPr>
          <w:rFonts w:eastAsia="DFKai-SB"/>
          <w:lang w:eastAsia="en-IN"/>
        </w:rPr>
        <w:tab/>
      </w:r>
    </w:p>
    <w:p w:rsidR="002D4834" w:rsidRPr="00485AC5" w:rsidRDefault="002D4834" w:rsidP="00485AC5">
      <w:pPr>
        <w:rPr>
          <w:rFonts w:eastAsia="DFKai-SB"/>
          <w:color w:val="000000" w:themeColor="text1"/>
          <w:kern w:val="24"/>
          <w:lang w:eastAsia="en-IN"/>
        </w:rPr>
      </w:pPr>
      <w:r>
        <w:rPr>
          <w:rFonts w:eastAsia="DFKai-SB"/>
          <w:lang w:eastAsia="en-IN"/>
        </w:rPr>
        <w:t>H&amp;WC: 13</w:t>
      </w:r>
    </w:p>
    <w:p w:rsidR="00485AC5" w:rsidRPr="00485AC5" w:rsidRDefault="002D4834" w:rsidP="00485AC5">
      <w:pPr>
        <w:rPr>
          <w:rFonts w:eastAsia="DFKai-SB"/>
          <w:color w:val="000000" w:themeColor="text1"/>
          <w:kern w:val="24"/>
          <w:lang w:eastAsia="en-IN"/>
        </w:rPr>
      </w:pPr>
      <w:r>
        <w:rPr>
          <w:rFonts w:eastAsia="DFKai-SB"/>
          <w:color w:val="000000" w:themeColor="text1"/>
          <w:kern w:val="24"/>
          <w:lang w:eastAsia="en-IN"/>
        </w:rPr>
        <w:t>SC: 38</w:t>
      </w:r>
    </w:p>
    <w:p w:rsidR="00485AC5" w:rsidRPr="00485AC5" w:rsidRDefault="00485AC5" w:rsidP="00485AC5">
      <w:pPr>
        <w:rPr>
          <w:rFonts w:eastAsia="DFKai-SB"/>
          <w:lang w:eastAsia="en-IN"/>
        </w:rPr>
      </w:pPr>
      <w:r w:rsidRPr="00485AC5">
        <w:rPr>
          <w:rFonts w:eastAsia="DFKai-SB"/>
          <w:b/>
          <w:color w:val="000000" w:themeColor="text1"/>
          <w:kern w:val="24"/>
          <w:lang w:eastAsia="en-IN"/>
        </w:rPr>
        <w:t>Infrastructure</w:t>
      </w:r>
      <w:r w:rsidRPr="00485AC5">
        <w:rPr>
          <w:rFonts w:eastAsia="DFKai-SB"/>
          <w:color w:val="000000" w:themeColor="text1"/>
          <w:kern w:val="24"/>
          <w:lang w:eastAsia="en-IN"/>
        </w:rPr>
        <w:t>:</w:t>
      </w:r>
    </w:p>
    <w:p w:rsidR="00485AC5" w:rsidRPr="00485AC5" w:rsidRDefault="002D4834" w:rsidP="00485AC5">
      <w:pPr>
        <w:rPr>
          <w:rFonts w:eastAsia="DFKai-SB"/>
          <w:lang w:eastAsia="en-IN"/>
        </w:rPr>
      </w:pPr>
      <w:r>
        <w:rPr>
          <w:rFonts w:eastAsia="DFKai-SB"/>
          <w:color w:val="000000" w:themeColor="text1"/>
          <w:kern w:val="24"/>
          <w:lang w:eastAsia="en-IN"/>
        </w:rPr>
        <w:tab/>
        <w:t>No. of CHC:</w:t>
      </w:r>
      <w:r>
        <w:rPr>
          <w:rFonts w:eastAsia="DFKai-SB"/>
          <w:color w:val="000000" w:themeColor="text1"/>
          <w:kern w:val="24"/>
          <w:lang w:eastAsia="en-IN"/>
        </w:rPr>
        <w:tab/>
        <w:t xml:space="preserve">     Govt: 3</w:t>
      </w:r>
      <w:r>
        <w:rPr>
          <w:rFonts w:eastAsia="DFKai-SB"/>
          <w:color w:val="000000" w:themeColor="text1"/>
          <w:kern w:val="24"/>
          <w:lang w:eastAsia="en-IN"/>
        </w:rPr>
        <w:tab/>
        <w:t xml:space="preserve">Community: </w:t>
      </w:r>
      <w:r w:rsidR="00485AC5" w:rsidRPr="00485AC5">
        <w:rPr>
          <w:rFonts w:eastAsia="DFKai-SB"/>
          <w:color w:val="000000" w:themeColor="text1"/>
          <w:kern w:val="24"/>
          <w:lang w:eastAsia="en-IN"/>
        </w:rPr>
        <w:tab/>
      </w:r>
      <w:r>
        <w:rPr>
          <w:rFonts w:eastAsia="DFKai-SB"/>
          <w:color w:val="000000" w:themeColor="text1"/>
          <w:kern w:val="24"/>
          <w:lang w:eastAsia="en-IN"/>
        </w:rPr>
        <w:t>0</w:t>
      </w:r>
    </w:p>
    <w:p w:rsidR="00485AC5" w:rsidRDefault="002D4834" w:rsidP="00485AC5">
      <w:pPr>
        <w:rPr>
          <w:rFonts w:eastAsia="DFKai-SB"/>
          <w:color w:val="000000" w:themeColor="text1"/>
          <w:kern w:val="24"/>
          <w:lang w:eastAsia="en-IN"/>
        </w:rPr>
      </w:pPr>
      <w:r>
        <w:rPr>
          <w:rFonts w:eastAsia="DFKai-SB"/>
          <w:color w:val="000000" w:themeColor="text1"/>
          <w:kern w:val="24"/>
          <w:lang w:eastAsia="en-IN"/>
        </w:rPr>
        <w:tab/>
        <w:t>No. of PHC:</w:t>
      </w:r>
      <w:r>
        <w:rPr>
          <w:rFonts w:eastAsia="DFKai-SB"/>
          <w:color w:val="000000" w:themeColor="text1"/>
          <w:kern w:val="24"/>
          <w:lang w:eastAsia="en-IN"/>
        </w:rPr>
        <w:tab/>
        <w:t xml:space="preserve">    Govt: 9</w:t>
      </w:r>
      <w:r>
        <w:rPr>
          <w:rFonts w:eastAsia="DFKai-SB"/>
          <w:color w:val="000000" w:themeColor="text1"/>
          <w:kern w:val="24"/>
          <w:lang w:eastAsia="en-IN"/>
        </w:rPr>
        <w:tab/>
        <w:t>Community</w:t>
      </w:r>
      <w:r w:rsidR="00485AC5" w:rsidRPr="00485AC5">
        <w:rPr>
          <w:rFonts w:eastAsia="DFKai-SB"/>
          <w:color w:val="000000" w:themeColor="text1"/>
          <w:kern w:val="24"/>
          <w:lang w:eastAsia="en-IN"/>
        </w:rPr>
        <w:t>t: 0</w:t>
      </w:r>
    </w:p>
    <w:p w:rsidR="002D4834" w:rsidRPr="00485AC5" w:rsidRDefault="002D4834" w:rsidP="00485AC5">
      <w:pPr>
        <w:rPr>
          <w:rFonts w:eastAsia="DFKai-SB"/>
          <w:lang w:eastAsia="en-IN"/>
        </w:rPr>
      </w:pPr>
      <w:r>
        <w:rPr>
          <w:rFonts w:eastAsia="DFKai-SB"/>
          <w:color w:val="000000" w:themeColor="text1"/>
          <w:kern w:val="24"/>
          <w:lang w:eastAsia="en-IN"/>
        </w:rPr>
        <w:t xml:space="preserve">            No.Of H&amp;WC:   Govt:  10      Community : 2</w:t>
      </w:r>
    </w:p>
    <w:p w:rsidR="00485AC5" w:rsidRPr="00485AC5" w:rsidRDefault="002D4834" w:rsidP="00485AC5">
      <w:pPr>
        <w:rPr>
          <w:rFonts w:eastAsia="DFKai-SB"/>
          <w:lang w:eastAsia="en-IN"/>
        </w:rPr>
      </w:pPr>
      <w:r>
        <w:rPr>
          <w:rFonts w:eastAsia="DFKai-SB"/>
          <w:color w:val="000000" w:themeColor="text1"/>
          <w:kern w:val="24"/>
          <w:lang w:eastAsia="en-IN"/>
        </w:rPr>
        <w:tab/>
        <w:t>No. of SC:</w:t>
      </w:r>
      <w:r>
        <w:rPr>
          <w:rFonts w:eastAsia="DFKai-SB"/>
          <w:color w:val="000000" w:themeColor="text1"/>
          <w:kern w:val="24"/>
          <w:lang w:eastAsia="en-IN"/>
        </w:rPr>
        <w:tab/>
        <w:t xml:space="preserve">   Govt: </w:t>
      </w:r>
      <w:r w:rsidR="00C63FE1">
        <w:rPr>
          <w:rFonts w:eastAsia="DFKai-SB"/>
          <w:color w:val="000000" w:themeColor="text1"/>
          <w:kern w:val="24"/>
          <w:lang w:eastAsia="en-IN"/>
        </w:rPr>
        <w:t>29</w:t>
      </w:r>
      <w:r>
        <w:rPr>
          <w:rFonts w:eastAsia="DFKai-SB"/>
          <w:color w:val="000000" w:themeColor="text1"/>
          <w:kern w:val="24"/>
          <w:lang w:eastAsia="en-IN"/>
        </w:rPr>
        <w:tab/>
        <w:t>Community : 8</w:t>
      </w:r>
      <w:r w:rsidR="00485AC5" w:rsidRPr="00485AC5">
        <w:rPr>
          <w:rFonts w:eastAsia="DFKai-SB"/>
          <w:color w:val="000000" w:themeColor="text1"/>
          <w:kern w:val="24"/>
          <w:lang w:eastAsia="en-IN"/>
        </w:rPr>
        <w:tab/>
      </w:r>
    </w:p>
    <w:p w:rsidR="00485AC5" w:rsidRPr="00485AC5" w:rsidRDefault="00485AC5" w:rsidP="00485AC5">
      <w:pPr>
        <w:rPr>
          <w:rFonts w:eastAsia="DFKai-SB"/>
          <w:color w:val="000000" w:themeColor="text1"/>
          <w:kern w:val="24"/>
          <w:lang w:eastAsia="en-IN"/>
        </w:rPr>
      </w:pPr>
    </w:p>
    <w:p w:rsidR="00485AC5" w:rsidRPr="00485AC5" w:rsidRDefault="00485AC5" w:rsidP="00485AC5">
      <w:pPr>
        <w:rPr>
          <w:rFonts w:eastAsia="DFKai-SB"/>
          <w:lang w:eastAsia="en-IN"/>
        </w:rPr>
      </w:pPr>
      <w:r w:rsidRPr="00485AC5">
        <w:rPr>
          <w:rFonts w:eastAsia="DFKai-SB"/>
          <w:b/>
          <w:color w:val="000000" w:themeColor="text1"/>
          <w:kern w:val="24"/>
          <w:lang w:eastAsia="en-IN"/>
        </w:rPr>
        <w:t>Total No. of villages</w:t>
      </w:r>
      <w:r w:rsidRPr="00485AC5">
        <w:rPr>
          <w:rFonts w:eastAsia="DFKai-SB"/>
          <w:color w:val="000000" w:themeColor="text1"/>
          <w:kern w:val="24"/>
          <w:lang w:eastAsia="en-IN"/>
        </w:rPr>
        <w:t>:</w:t>
      </w:r>
      <w:r w:rsidR="00021E75">
        <w:rPr>
          <w:rFonts w:eastAsia="DFKai-SB"/>
          <w:color w:val="000000" w:themeColor="text1"/>
          <w:kern w:val="24"/>
          <w:lang w:eastAsia="en-IN"/>
        </w:rPr>
        <w:t xml:space="preserve"> 216</w:t>
      </w:r>
    </w:p>
    <w:p w:rsidR="00485AC5" w:rsidRDefault="00485AC5" w:rsidP="00485AC5">
      <w:pPr>
        <w:rPr>
          <w:rFonts w:eastAsia="DFKai-SB"/>
          <w:lang w:eastAsia="en-IN"/>
        </w:rPr>
      </w:pPr>
    </w:p>
    <w:p w:rsidR="00021E75" w:rsidRDefault="00021E75" w:rsidP="00485AC5">
      <w:pPr>
        <w:rPr>
          <w:rFonts w:eastAsia="DFKai-SB"/>
          <w:lang w:eastAsia="en-IN"/>
        </w:rPr>
      </w:pPr>
    </w:p>
    <w:p w:rsidR="00021E75" w:rsidRDefault="00021E75" w:rsidP="00485AC5">
      <w:pPr>
        <w:rPr>
          <w:rFonts w:eastAsia="DFKai-SB"/>
          <w:lang w:eastAsia="en-IN"/>
        </w:rPr>
      </w:pPr>
    </w:p>
    <w:p w:rsidR="00021E75" w:rsidRDefault="00021E75" w:rsidP="00485AC5">
      <w:pPr>
        <w:rPr>
          <w:rFonts w:eastAsia="DFKai-SB"/>
          <w:lang w:eastAsia="en-IN"/>
        </w:rPr>
      </w:pPr>
    </w:p>
    <w:p w:rsidR="00021E75" w:rsidRPr="00485AC5" w:rsidRDefault="00021E75" w:rsidP="00485AC5">
      <w:pPr>
        <w:rPr>
          <w:rFonts w:eastAsia="DFKai-SB"/>
          <w:lang w:eastAsia="en-IN"/>
        </w:rPr>
      </w:pPr>
    </w:p>
    <w:p w:rsidR="00485AC5" w:rsidRPr="00485AC5" w:rsidRDefault="00485AC5" w:rsidP="00485AC5">
      <w:pPr>
        <w:rPr>
          <w:rFonts w:eastAsia="DFKai-SB"/>
          <w:b/>
        </w:rPr>
      </w:pPr>
      <w:r w:rsidRPr="00485AC5">
        <w:rPr>
          <w:rFonts w:eastAsia="DFKai-SB"/>
          <w:b/>
        </w:rPr>
        <w:t>Public Private Partnership</w:t>
      </w:r>
    </w:p>
    <w:p w:rsidR="00485AC5" w:rsidRPr="00485AC5" w:rsidRDefault="00485AC5" w:rsidP="00485AC5">
      <w:pPr>
        <w:rPr>
          <w:rFonts w:eastAsia="DFKai-SB"/>
          <w:b/>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2880"/>
        <w:gridCol w:w="3436"/>
        <w:gridCol w:w="1985"/>
      </w:tblGrid>
      <w:tr w:rsidR="00485AC5" w:rsidRPr="00485AC5" w:rsidTr="009D0B40">
        <w:trPr>
          <w:trHeight w:val="687"/>
        </w:trPr>
        <w:tc>
          <w:tcPr>
            <w:tcW w:w="738" w:type="dxa"/>
            <w:vAlign w:val="center"/>
          </w:tcPr>
          <w:p w:rsidR="00485AC5" w:rsidRPr="00485AC5" w:rsidRDefault="00485AC5" w:rsidP="009D0B40">
            <w:pPr>
              <w:spacing w:line="360" w:lineRule="auto"/>
              <w:rPr>
                <w:rFonts w:eastAsia="DFKai-SB"/>
                <w:b/>
              </w:rPr>
            </w:pPr>
            <w:r w:rsidRPr="00485AC5">
              <w:rPr>
                <w:rFonts w:eastAsia="DFKai-SB"/>
                <w:b/>
              </w:rPr>
              <w:t>Sl.no</w:t>
            </w:r>
          </w:p>
        </w:tc>
        <w:tc>
          <w:tcPr>
            <w:tcW w:w="2880" w:type="dxa"/>
            <w:vAlign w:val="center"/>
          </w:tcPr>
          <w:p w:rsidR="00485AC5" w:rsidRPr="00485AC5" w:rsidRDefault="00485AC5" w:rsidP="009D0B40">
            <w:pPr>
              <w:spacing w:line="360" w:lineRule="auto"/>
              <w:jc w:val="center"/>
              <w:rPr>
                <w:rFonts w:eastAsia="DFKai-SB"/>
                <w:b/>
              </w:rPr>
            </w:pPr>
            <w:r w:rsidRPr="00485AC5">
              <w:rPr>
                <w:rFonts w:eastAsia="DFKai-SB"/>
                <w:b/>
              </w:rPr>
              <w:t>Name of PPP</w:t>
            </w:r>
          </w:p>
        </w:tc>
        <w:tc>
          <w:tcPr>
            <w:tcW w:w="3436" w:type="dxa"/>
            <w:vAlign w:val="center"/>
          </w:tcPr>
          <w:p w:rsidR="00485AC5" w:rsidRPr="00485AC5" w:rsidRDefault="00485AC5" w:rsidP="009D0B40">
            <w:pPr>
              <w:spacing w:line="360" w:lineRule="auto"/>
              <w:jc w:val="center"/>
              <w:rPr>
                <w:rFonts w:eastAsia="DFKai-SB"/>
                <w:b/>
              </w:rPr>
            </w:pPr>
            <w:r w:rsidRPr="00485AC5">
              <w:rPr>
                <w:rFonts w:eastAsia="DFKai-SB"/>
                <w:b/>
              </w:rPr>
              <w:t>Activities</w:t>
            </w:r>
          </w:p>
        </w:tc>
        <w:tc>
          <w:tcPr>
            <w:tcW w:w="1985" w:type="dxa"/>
          </w:tcPr>
          <w:p w:rsidR="00485AC5" w:rsidRPr="00485AC5" w:rsidRDefault="00485AC5" w:rsidP="009D0B40">
            <w:pPr>
              <w:spacing w:line="360" w:lineRule="auto"/>
              <w:jc w:val="center"/>
              <w:rPr>
                <w:rFonts w:eastAsia="DFKai-SB"/>
                <w:b/>
              </w:rPr>
            </w:pPr>
            <w:r w:rsidRPr="00485AC5">
              <w:rPr>
                <w:rFonts w:eastAsia="DFKai-SB"/>
                <w:b/>
              </w:rPr>
              <w:t>Block/Village of operation</w:t>
            </w:r>
          </w:p>
        </w:tc>
      </w:tr>
      <w:tr w:rsidR="00485AC5" w:rsidRPr="00485AC5" w:rsidTr="009D0B40">
        <w:tc>
          <w:tcPr>
            <w:tcW w:w="738" w:type="dxa"/>
          </w:tcPr>
          <w:p w:rsidR="00485AC5" w:rsidRPr="00485AC5" w:rsidRDefault="00485AC5" w:rsidP="009D0B40">
            <w:pPr>
              <w:spacing w:line="360" w:lineRule="auto"/>
              <w:jc w:val="center"/>
              <w:rPr>
                <w:rFonts w:eastAsia="DFKai-SB"/>
              </w:rPr>
            </w:pPr>
            <w:r w:rsidRPr="00485AC5">
              <w:rPr>
                <w:rFonts w:eastAsia="DFKai-SB"/>
              </w:rPr>
              <w:t>1.</w:t>
            </w:r>
          </w:p>
        </w:tc>
        <w:tc>
          <w:tcPr>
            <w:tcW w:w="2880" w:type="dxa"/>
            <w:vAlign w:val="center"/>
          </w:tcPr>
          <w:p w:rsidR="00485AC5" w:rsidRPr="00485AC5" w:rsidRDefault="00485AC5" w:rsidP="009D0B40">
            <w:pPr>
              <w:spacing w:line="360" w:lineRule="auto"/>
              <w:jc w:val="center"/>
              <w:rPr>
                <w:rFonts w:eastAsia="DFKai-SB"/>
              </w:rPr>
            </w:pPr>
            <w:r w:rsidRPr="00485AC5">
              <w:rPr>
                <w:rFonts w:eastAsia="DFKai-SB"/>
              </w:rPr>
              <w:t>CIHSR</w:t>
            </w:r>
          </w:p>
        </w:tc>
        <w:tc>
          <w:tcPr>
            <w:tcW w:w="3436" w:type="dxa"/>
            <w:vAlign w:val="center"/>
          </w:tcPr>
          <w:p w:rsidR="00485AC5" w:rsidRPr="00485AC5" w:rsidRDefault="00485AC5" w:rsidP="009D0B40">
            <w:pPr>
              <w:spacing w:line="360" w:lineRule="auto"/>
              <w:jc w:val="center"/>
              <w:rPr>
                <w:rFonts w:eastAsia="DFKai-SB"/>
              </w:rPr>
            </w:pPr>
            <w:r w:rsidRPr="00485AC5">
              <w:rPr>
                <w:rFonts w:eastAsia="DFKai-SB"/>
              </w:rPr>
              <w:t>Multi specialty &amp; Inst. Delivery</w:t>
            </w:r>
          </w:p>
        </w:tc>
        <w:tc>
          <w:tcPr>
            <w:tcW w:w="1985" w:type="dxa"/>
            <w:vAlign w:val="center"/>
          </w:tcPr>
          <w:p w:rsidR="00485AC5" w:rsidRPr="00485AC5" w:rsidRDefault="00485AC5" w:rsidP="009D0B40">
            <w:pPr>
              <w:spacing w:line="360" w:lineRule="auto"/>
              <w:jc w:val="center"/>
              <w:rPr>
                <w:rFonts w:eastAsia="DFKai-SB"/>
              </w:rPr>
            </w:pPr>
            <w:r w:rsidRPr="00485AC5">
              <w:rPr>
                <w:rFonts w:eastAsia="DFKai-SB"/>
              </w:rPr>
              <w:t>Dimapur</w:t>
            </w:r>
          </w:p>
        </w:tc>
      </w:tr>
      <w:tr w:rsidR="00485AC5" w:rsidRPr="00485AC5" w:rsidTr="009D0B40">
        <w:tc>
          <w:tcPr>
            <w:tcW w:w="738" w:type="dxa"/>
          </w:tcPr>
          <w:p w:rsidR="00485AC5" w:rsidRPr="00485AC5" w:rsidRDefault="00485AC5" w:rsidP="009D0B40">
            <w:pPr>
              <w:spacing w:line="360" w:lineRule="auto"/>
              <w:jc w:val="center"/>
              <w:rPr>
                <w:rFonts w:eastAsia="DFKai-SB"/>
              </w:rPr>
            </w:pPr>
            <w:r w:rsidRPr="00485AC5">
              <w:rPr>
                <w:rFonts w:eastAsia="DFKai-SB"/>
              </w:rPr>
              <w:lastRenderedPageBreak/>
              <w:t>2.</w:t>
            </w:r>
          </w:p>
        </w:tc>
        <w:tc>
          <w:tcPr>
            <w:tcW w:w="2880" w:type="dxa"/>
            <w:vAlign w:val="center"/>
          </w:tcPr>
          <w:p w:rsidR="00485AC5" w:rsidRPr="00485AC5" w:rsidRDefault="00485AC5" w:rsidP="009D0B40">
            <w:pPr>
              <w:spacing w:line="360" w:lineRule="auto"/>
              <w:jc w:val="center"/>
              <w:rPr>
                <w:rFonts w:eastAsia="DFKai-SB"/>
              </w:rPr>
            </w:pPr>
            <w:r w:rsidRPr="00485AC5">
              <w:rPr>
                <w:rFonts w:eastAsia="DFKai-SB"/>
              </w:rPr>
              <w:t>Zion Hosp.</w:t>
            </w:r>
          </w:p>
        </w:tc>
        <w:tc>
          <w:tcPr>
            <w:tcW w:w="3436" w:type="dxa"/>
            <w:vAlign w:val="center"/>
          </w:tcPr>
          <w:p w:rsidR="00485AC5" w:rsidRPr="00485AC5" w:rsidRDefault="00485AC5" w:rsidP="009D0B40">
            <w:pPr>
              <w:spacing w:line="360" w:lineRule="auto"/>
              <w:jc w:val="center"/>
              <w:rPr>
                <w:rFonts w:eastAsia="DFKai-SB"/>
              </w:rPr>
            </w:pPr>
            <w:r w:rsidRPr="00485AC5">
              <w:rPr>
                <w:rFonts w:eastAsia="DFKai-SB"/>
              </w:rPr>
              <w:t>Multi specialty &amp;  Inst. Delivery</w:t>
            </w:r>
          </w:p>
        </w:tc>
        <w:tc>
          <w:tcPr>
            <w:tcW w:w="1985" w:type="dxa"/>
            <w:vAlign w:val="center"/>
          </w:tcPr>
          <w:p w:rsidR="00485AC5" w:rsidRPr="00485AC5" w:rsidRDefault="00485AC5" w:rsidP="009D0B40">
            <w:pPr>
              <w:spacing w:line="360" w:lineRule="auto"/>
              <w:jc w:val="center"/>
              <w:rPr>
                <w:rFonts w:eastAsia="DFKai-SB"/>
              </w:rPr>
            </w:pPr>
            <w:r w:rsidRPr="00485AC5">
              <w:rPr>
                <w:rFonts w:eastAsia="DFKai-SB"/>
              </w:rPr>
              <w:t>Dimapur</w:t>
            </w:r>
          </w:p>
        </w:tc>
      </w:tr>
      <w:tr w:rsidR="00485AC5" w:rsidRPr="00485AC5" w:rsidTr="009D0B40">
        <w:tc>
          <w:tcPr>
            <w:tcW w:w="738" w:type="dxa"/>
          </w:tcPr>
          <w:p w:rsidR="00485AC5" w:rsidRPr="00485AC5" w:rsidRDefault="00485AC5" w:rsidP="009D0B40">
            <w:pPr>
              <w:spacing w:line="360" w:lineRule="auto"/>
              <w:jc w:val="center"/>
              <w:rPr>
                <w:rFonts w:eastAsia="DFKai-SB"/>
              </w:rPr>
            </w:pPr>
            <w:r w:rsidRPr="00485AC5">
              <w:rPr>
                <w:rFonts w:eastAsia="DFKai-SB"/>
              </w:rPr>
              <w:t>3.</w:t>
            </w:r>
          </w:p>
        </w:tc>
        <w:tc>
          <w:tcPr>
            <w:tcW w:w="2880" w:type="dxa"/>
            <w:vAlign w:val="center"/>
          </w:tcPr>
          <w:p w:rsidR="00485AC5" w:rsidRPr="00485AC5" w:rsidRDefault="00485AC5" w:rsidP="009D0B40">
            <w:pPr>
              <w:spacing w:line="360" w:lineRule="auto"/>
              <w:jc w:val="center"/>
              <w:rPr>
                <w:rFonts w:eastAsia="DFKai-SB"/>
              </w:rPr>
            </w:pPr>
            <w:r w:rsidRPr="00485AC5">
              <w:rPr>
                <w:rFonts w:eastAsia="DFKai-SB"/>
              </w:rPr>
              <w:t>Police Referral Hospital</w:t>
            </w:r>
          </w:p>
        </w:tc>
        <w:tc>
          <w:tcPr>
            <w:tcW w:w="3436" w:type="dxa"/>
            <w:vAlign w:val="center"/>
          </w:tcPr>
          <w:p w:rsidR="00485AC5" w:rsidRPr="00485AC5" w:rsidRDefault="00485AC5" w:rsidP="009D0B40">
            <w:pPr>
              <w:spacing w:line="360" w:lineRule="auto"/>
              <w:jc w:val="center"/>
              <w:rPr>
                <w:rFonts w:eastAsia="DFKai-SB"/>
              </w:rPr>
            </w:pPr>
            <w:r w:rsidRPr="00485AC5">
              <w:rPr>
                <w:rFonts w:eastAsia="DFKai-SB"/>
              </w:rPr>
              <w:t>Multi specialty &amp;  Inst. Delivery</w:t>
            </w:r>
          </w:p>
        </w:tc>
        <w:tc>
          <w:tcPr>
            <w:tcW w:w="1985" w:type="dxa"/>
            <w:vAlign w:val="center"/>
          </w:tcPr>
          <w:p w:rsidR="00485AC5" w:rsidRPr="00485AC5" w:rsidRDefault="00485AC5" w:rsidP="009D0B40">
            <w:pPr>
              <w:spacing w:line="360" w:lineRule="auto"/>
              <w:jc w:val="center"/>
              <w:rPr>
                <w:rFonts w:eastAsia="DFKai-SB"/>
              </w:rPr>
            </w:pPr>
            <w:r w:rsidRPr="00485AC5">
              <w:rPr>
                <w:rFonts w:eastAsia="DFKai-SB"/>
              </w:rPr>
              <w:t>Chumukedima</w:t>
            </w:r>
          </w:p>
        </w:tc>
      </w:tr>
      <w:tr w:rsidR="00485AC5" w:rsidRPr="00485AC5" w:rsidTr="009D0B40">
        <w:tc>
          <w:tcPr>
            <w:tcW w:w="738" w:type="dxa"/>
          </w:tcPr>
          <w:p w:rsidR="00485AC5" w:rsidRPr="00485AC5" w:rsidRDefault="00485AC5" w:rsidP="009D0B40">
            <w:pPr>
              <w:spacing w:line="360" w:lineRule="auto"/>
              <w:jc w:val="center"/>
              <w:rPr>
                <w:rFonts w:eastAsia="DFKai-SB"/>
              </w:rPr>
            </w:pPr>
            <w:r w:rsidRPr="00485AC5">
              <w:rPr>
                <w:rFonts w:eastAsia="DFKai-SB"/>
              </w:rPr>
              <w:t>4.</w:t>
            </w:r>
          </w:p>
        </w:tc>
        <w:tc>
          <w:tcPr>
            <w:tcW w:w="2880" w:type="dxa"/>
            <w:vAlign w:val="center"/>
          </w:tcPr>
          <w:p w:rsidR="00485AC5" w:rsidRPr="00485AC5" w:rsidRDefault="00485AC5" w:rsidP="009D0B40">
            <w:pPr>
              <w:spacing w:line="360" w:lineRule="auto"/>
              <w:jc w:val="center"/>
              <w:rPr>
                <w:rFonts w:eastAsia="DFKai-SB"/>
              </w:rPr>
            </w:pPr>
            <w:r w:rsidRPr="00485AC5">
              <w:rPr>
                <w:rFonts w:eastAsia="DFKai-SB"/>
              </w:rPr>
              <w:t>Faith Hospital</w:t>
            </w:r>
          </w:p>
        </w:tc>
        <w:tc>
          <w:tcPr>
            <w:tcW w:w="3436" w:type="dxa"/>
            <w:vAlign w:val="center"/>
          </w:tcPr>
          <w:p w:rsidR="00485AC5" w:rsidRPr="00485AC5" w:rsidRDefault="00485AC5" w:rsidP="009D0B40">
            <w:pPr>
              <w:spacing w:line="360" w:lineRule="auto"/>
              <w:jc w:val="center"/>
              <w:rPr>
                <w:rFonts w:eastAsia="DFKai-SB"/>
              </w:rPr>
            </w:pPr>
            <w:r w:rsidRPr="00485AC5">
              <w:rPr>
                <w:rFonts w:eastAsia="DFKai-SB"/>
              </w:rPr>
              <w:t>Multi specialty &amp;  Inst. Delivery</w:t>
            </w:r>
          </w:p>
        </w:tc>
        <w:tc>
          <w:tcPr>
            <w:tcW w:w="1985" w:type="dxa"/>
            <w:vAlign w:val="center"/>
          </w:tcPr>
          <w:p w:rsidR="00485AC5" w:rsidRPr="00485AC5" w:rsidRDefault="00485AC5" w:rsidP="009D0B40">
            <w:pPr>
              <w:spacing w:line="360" w:lineRule="auto"/>
              <w:jc w:val="center"/>
              <w:rPr>
                <w:rFonts w:eastAsia="DFKai-SB"/>
              </w:rPr>
            </w:pPr>
            <w:r w:rsidRPr="00485AC5">
              <w:rPr>
                <w:rFonts w:eastAsia="DFKai-SB"/>
              </w:rPr>
              <w:t>Dimapur</w:t>
            </w:r>
          </w:p>
        </w:tc>
      </w:tr>
      <w:tr w:rsidR="00485AC5" w:rsidRPr="00485AC5" w:rsidTr="009D0B40">
        <w:tc>
          <w:tcPr>
            <w:tcW w:w="738" w:type="dxa"/>
          </w:tcPr>
          <w:p w:rsidR="00485AC5" w:rsidRPr="00485AC5" w:rsidRDefault="00485AC5" w:rsidP="009D0B40">
            <w:pPr>
              <w:spacing w:line="360" w:lineRule="auto"/>
              <w:jc w:val="center"/>
              <w:rPr>
                <w:rFonts w:eastAsia="DFKai-SB"/>
              </w:rPr>
            </w:pPr>
            <w:r w:rsidRPr="00485AC5">
              <w:rPr>
                <w:rFonts w:eastAsia="DFKai-SB"/>
              </w:rPr>
              <w:t>5.</w:t>
            </w:r>
          </w:p>
        </w:tc>
        <w:tc>
          <w:tcPr>
            <w:tcW w:w="2880" w:type="dxa"/>
            <w:vAlign w:val="center"/>
          </w:tcPr>
          <w:p w:rsidR="00485AC5" w:rsidRPr="00485AC5" w:rsidRDefault="00485AC5" w:rsidP="009D0B40">
            <w:pPr>
              <w:spacing w:line="360" w:lineRule="auto"/>
              <w:jc w:val="center"/>
              <w:rPr>
                <w:rFonts w:eastAsia="DFKai-SB"/>
              </w:rPr>
            </w:pPr>
            <w:r w:rsidRPr="00485AC5">
              <w:rPr>
                <w:rFonts w:eastAsia="DFKai-SB"/>
              </w:rPr>
              <w:t>Belho Nursing Home</w:t>
            </w:r>
          </w:p>
        </w:tc>
        <w:tc>
          <w:tcPr>
            <w:tcW w:w="3436" w:type="dxa"/>
            <w:vAlign w:val="center"/>
          </w:tcPr>
          <w:p w:rsidR="00485AC5" w:rsidRPr="00485AC5" w:rsidRDefault="00485AC5" w:rsidP="009D0B40">
            <w:pPr>
              <w:spacing w:line="360" w:lineRule="auto"/>
              <w:jc w:val="center"/>
              <w:rPr>
                <w:rFonts w:eastAsia="DFKai-SB"/>
              </w:rPr>
            </w:pPr>
            <w:r w:rsidRPr="00485AC5">
              <w:rPr>
                <w:rFonts w:eastAsia="DFKai-SB"/>
              </w:rPr>
              <w:t>Nursing Home</w:t>
            </w:r>
          </w:p>
        </w:tc>
        <w:tc>
          <w:tcPr>
            <w:tcW w:w="1985" w:type="dxa"/>
            <w:vAlign w:val="center"/>
          </w:tcPr>
          <w:p w:rsidR="00485AC5" w:rsidRPr="00485AC5" w:rsidRDefault="00485AC5" w:rsidP="009D0B40">
            <w:pPr>
              <w:spacing w:line="360" w:lineRule="auto"/>
              <w:jc w:val="center"/>
              <w:rPr>
                <w:rFonts w:eastAsia="DFKai-SB"/>
              </w:rPr>
            </w:pPr>
            <w:r w:rsidRPr="00485AC5">
              <w:rPr>
                <w:rFonts w:eastAsia="DFKai-SB"/>
              </w:rPr>
              <w:t>Dimapur</w:t>
            </w:r>
          </w:p>
        </w:tc>
      </w:tr>
      <w:tr w:rsidR="00485AC5" w:rsidRPr="00485AC5" w:rsidTr="009D0B40">
        <w:trPr>
          <w:trHeight w:val="523"/>
        </w:trPr>
        <w:tc>
          <w:tcPr>
            <w:tcW w:w="738" w:type="dxa"/>
          </w:tcPr>
          <w:p w:rsidR="00485AC5" w:rsidRPr="00485AC5" w:rsidRDefault="00485AC5" w:rsidP="009D0B40">
            <w:pPr>
              <w:spacing w:line="360" w:lineRule="auto"/>
              <w:jc w:val="center"/>
              <w:rPr>
                <w:rFonts w:eastAsia="DFKai-SB"/>
              </w:rPr>
            </w:pPr>
            <w:r w:rsidRPr="00485AC5">
              <w:rPr>
                <w:rFonts w:eastAsia="DFKai-SB"/>
              </w:rPr>
              <w:t>6.</w:t>
            </w:r>
          </w:p>
        </w:tc>
        <w:tc>
          <w:tcPr>
            <w:tcW w:w="2880" w:type="dxa"/>
            <w:vAlign w:val="center"/>
          </w:tcPr>
          <w:p w:rsidR="00485AC5" w:rsidRPr="00485AC5" w:rsidRDefault="00485AC5" w:rsidP="009D0B40">
            <w:pPr>
              <w:spacing w:line="360" w:lineRule="auto"/>
              <w:jc w:val="center"/>
              <w:rPr>
                <w:rFonts w:eastAsia="DFKai-SB"/>
              </w:rPr>
            </w:pPr>
            <w:r w:rsidRPr="00485AC5">
              <w:rPr>
                <w:rFonts w:eastAsia="DFKai-SB"/>
              </w:rPr>
              <w:t>165 Military Hospital</w:t>
            </w:r>
          </w:p>
        </w:tc>
        <w:tc>
          <w:tcPr>
            <w:tcW w:w="3436" w:type="dxa"/>
            <w:vAlign w:val="center"/>
          </w:tcPr>
          <w:p w:rsidR="00485AC5" w:rsidRPr="00485AC5" w:rsidRDefault="00485AC5" w:rsidP="009D0B40">
            <w:pPr>
              <w:spacing w:line="360" w:lineRule="auto"/>
              <w:jc w:val="center"/>
              <w:rPr>
                <w:rFonts w:eastAsia="DFKai-SB"/>
              </w:rPr>
            </w:pPr>
            <w:r w:rsidRPr="00485AC5">
              <w:rPr>
                <w:rFonts w:eastAsia="DFKai-SB"/>
              </w:rPr>
              <w:t>Multi specialty &amp;  Inst. Delivery</w:t>
            </w:r>
          </w:p>
        </w:tc>
        <w:tc>
          <w:tcPr>
            <w:tcW w:w="1985" w:type="dxa"/>
            <w:vAlign w:val="center"/>
          </w:tcPr>
          <w:p w:rsidR="00485AC5" w:rsidRPr="00485AC5" w:rsidRDefault="00485AC5" w:rsidP="009D0B40">
            <w:pPr>
              <w:spacing w:line="360" w:lineRule="auto"/>
              <w:jc w:val="center"/>
              <w:rPr>
                <w:rFonts w:eastAsia="DFKai-SB"/>
              </w:rPr>
            </w:pPr>
            <w:r w:rsidRPr="00485AC5">
              <w:rPr>
                <w:rFonts w:eastAsia="DFKai-SB"/>
              </w:rPr>
              <w:t>Dimapur</w:t>
            </w:r>
          </w:p>
        </w:tc>
      </w:tr>
      <w:tr w:rsidR="00485AC5" w:rsidRPr="00485AC5" w:rsidTr="009D0B40">
        <w:tc>
          <w:tcPr>
            <w:tcW w:w="738" w:type="dxa"/>
          </w:tcPr>
          <w:p w:rsidR="00485AC5" w:rsidRPr="00485AC5" w:rsidRDefault="00485AC5" w:rsidP="009D0B40">
            <w:pPr>
              <w:spacing w:line="360" w:lineRule="auto"/>
              <w:jc w:val="center"/>
              <w:rPr>
                <w:rFonts w:eastAsia="DFKai-SB"/>
              </w:rPr>
            </w:pPr>
            <w:r w:rsidRPr="00485AC5">
              <w:rPr>
                <w:rFonts w:eastAsia="DFKai-SB"/>
              </w:rPr>
              <w:t>7.</w:t>
            </w:r>
          </w:p>
        </w:tc>
        <w:tc>
          <w:tcPr>
            <w:tcW w:w="2880" w:type="dxa"/>
            <w:vAlign w:val="center"/>
          </w:tcPr>
          <w:p w:rsidR="00485AC5" w:rsidRPr="00485AC5" w:rsidRDefault="00021E75" w:rsidP="009D0B40">
            <w:pPr>
              <w:spacing w:line="360" w:lineRule="auto"/>
              <w:jc w:val="center"/>
              <w:rPr>
                <w:rFonts w:eastAsia="DFKai-SB"/>
              </w:rPr>
            </w:pPr>
            <w:r>
              <w:rPr>
                <w:rFonts w:eastAsia="DFKai-SB"/>
              </w:rPr>
              <w:t>Nikos Hospital</w:t>
            </w:r>
          </w:p>
        </w:tc>
        <w:tc>
          <w:tcPr>
            <w:tcW w:w="3436" w:type="dxa"/>
            <w:vAlign w:val="center"/>
          </w:tcPr>
          <w:p w:rsidR="00485AC5" w:rsidRPr="00485AC5" w:rsidRDefault="00021E75" w:rsidP="009D0B40">
            <w:pPr>
              <w:spacing w:line="360" w:lineRule="auto"/>
              <w:jc w:val="center"/>
              <w:rPr>
                <w:rFonts w:eastAsia="DFKai-SB"/>
              </w:rPr>
            </w:pPr>
            <w:r w:rsidRPr="00485AC5">
              <w:rPr>
                <w:rFonts w:eastAsia="DFKai-SB"/>
              </w:rPr>
              <w:t>Multi specialty &amp;  Inst. Delivery</w:t>
            </w:r>
          </w:p>
        </w:tc>
        <w:tc>
          <w:tcPr>
            <w:tcW w:w="1985" w:type="dxa"/>
            <w:vAlign w:val="center"/>
          </w:tcPr>
          <w:p w:rsidR="00485AC5" w:rsidRPr="00485AC5" w:rsidRDefault="00485AC5" w:rsidP="009D0B40">
            <w:pPr>
              <w:spacing w:line="360" w:lineRule="auto"/>
              <w:jc w:val="center"/>
              <w:rPr>
                <w:rFonts w:eastAsia="DFKai-SB"/>
              </w:rPr>
            </w:pPr>
            <w:r w:rsidRPr="00485AC5">
              <w:rPr>
                <w:rFonts w:eastAsia="DFKai-SB"/>
              </w:rPr>
              <w:t>Dimapur</w:t>
            </w:r>
          </w:p>
        </w:tc>
      </w:tr>
      <w:tr w:rsidR="00485AC5" w:rsidRPr="00485AC5" w:rsidTr="009D0B40">
        <w:trPr>
          <w:trHeight w:val="67"/>
        </w:trPr>
        <w:tc>
          <w:tcPr>
            <w:tcW w:w="738" w:type="dxa"/>
          </w:tcPr>
          <w:p w:rsidR="00485AC5" w:rsidRPr="00485AC5" w:rsidRDefault="00485AC5" w:rsidP="009D0B40">
            <w:pPr>
              <w:spacing w:line="360" w:lineRule="auto"/>
              <w:jc w:val="center"/>
              <w:rPr>
                <w:rFonts w:eastAsia="DFKai-SB"/>
              </w:rPr>
            </w:pPr>
            <w:r w:rsidRPr="00485AC5">
              <w:rPr>
                <w:rFonts w:eastAsia="DFKai-SB"/>
              </w:rPr>
              <w:t>8.</w:t>
            </w:r>
          </w:p>
        </w:tc>
        <w:tc>
          <w:tcPr>
            <w:tcW w:w="2880" w:type="dxa"/>
            <w:vAlign w:val="center"/>
          </w:tcPr>
          <w:p w:rsidR="00485AC5" w:rsidRPr="00485AC5" w:rsidRDefault="00485AC5" w:rsidP="009D0B40">
            <w:pPr>
              <w:spacing w:line="360" w:lineRule="auto"/>
              <w:jc w:val="center"/>
              <w:rPr>
                <w:rFonts w:eastAsia="DFKai-SB"/>
              </w:rPr>
            </w:pPr>
            <w:r w:rsidRPr="00485AC5">
              <w:rPr>
                <w:rFonts w:eastAsia="DFKai-SB"/>
              </w:rPr>
              <w:t>Carewell Nursing Home</w:t>
            </w:r>
          </w:p>
        </w:tc>
        <w:tc>
          <w:tcPr>
            <w:tcW w:w="3436" w:type="dxa"/>
            <w:vAlign w:val="center"/>
          </w:tcPr>
          <w:p w:rsidR="00485AC5" w:rsidRPr="00485AC5" w:rsidRDefault="00485AC5" w:rsidP="009D0B40">
            <w:pPr>
              <w:spacing w:line="360" w:lineRule="auto"/>
              <w:jc w:val="center"/>
              <w:rPr>
                <w:rFonts w:eastAsia="DFKai-SB"/>
              </w:rPr>
            </w:pPr>
            <w:r w:rsidRPr="00485AC5">
              <w:rPr>
                <w:rFonts w:eastAsia="DFKai-SB"/>
              </w:rPr>
              <w:t>Nursing Home</w:t>
            </w:r>
          </w:p>
        </w:tc>
        <w:tc>
          <w:tcPr>
            <w:tcW w:w="1985" w:type="dxa"/>
            <w:vAlign w:val="center"/>
          </w:tcPr>
          <w:p w:rsidR="00485AC5" w:rsidRPr="00485AC5" w:rsidRDefault="00485AC5" w:rsidP="009D0B40">
            <w:pPr>
              <w:spacing w:line="360" w:lineRule="auto"/>
              <w:jc w:val="center"/>
              <w:rPr>
                <w:rFonts w:eastAsia="DFKai-SB"/>
              </w:rPr>
            </w:pPr>
            <w:r w:rsidRPr="00485AC5">
              <w:rPr>
                <w:rFonts w:eastAsia="DFKai-SB"/>
              </w:rPr>
              <w:t>Dimapur</w:t>
            </w:r>
          </w:p>
        </w:tc>
      </w:tr>
      <w:tr w:rsidR="00485AC5" w:rsidRPr="00485AC5" w:rsidTr="009D0B40">
        <w:trPr>
          <w:trHeight w:val="309"/>
        </w:trPr>
        <w:tc>
          <w:tcPr>
            <w:tcW w:w="738" w:type="dxa"/>
          </w:tcPr>
          <w:p w:rsidR="00485AC5" w:rsidRPr="00485AC5" w:rsidRDefault="00485AC5" w:rsidP="009D0B40">
            <w:pPr>
              <w:spacing w:line="360" w:lineRule="auto"/>
              <w:jc w:val="center"/>
              <w:rPr>
                <w:rFonts w:eastAsia="DFKai-SB"/>
              </w:rPr>
            </w:pPr>
            <w:r w:rsidRPr="00485AC5">
              <w:rPr>
                <w:rFonts w:eastAsia="DFKai-SB"/>
              </w:rPr>
              <w:t>9.</w:t>
            </w:r>
          </w:p>
        </w:tc>
        <w:tc>
          <w:tcPr>
            <w:tcW w:w="2880" w:type="dxa"/>
            <w:vAlign w:val="center"/>
          </w:tcPr>
          <w:p w:rsidR="00485AC5" w:rsidRPr="00485AC5" w:rsidRDefault="00485AC5" w:rsidP="009D0B40">
            <w:pPr>
              <w:spacing w:line="360" w:lineRule="auto"/>
              <w:jc w:val="center"/>
              <w:rPr>
                <w:rFonts w:eastAsia="DFKai-SB"/>
              </w:rPr>
            </w:pPr>
            <w:r w:rsidRPr="00485AC5">
              <w:rPr>
                <w:rFonts w:eastAsia="DFKai-SB"/>
              </w:rPr>
              <w:t>Nagaland Nursing Home</w:t>
            </w:r>
          </w:p>
        </w:tc>
        <w:tc>
          <w:tcPr>
            <w:tcW w:w="3436" w:type="dxa"/>
            <w:vAlign w:val="center"/>
          </w:tcPr>
          <w:p w:rsidR="00485AC5" w:rsidRPr="00485AC5" w:rsidRDefault="00485AC5" w:rsidP="009D0B40">
            <w:pPr>
              <w:spacing w:line="360" w:lineRule="auto"/>
              <w:jc w:val="center"/>
              <w:rPr>
                <w:rFonts w:eastAsia="DFKai-SB"/>
              </w:rPr>
            </w:pPr>
            <w:r w:rsidRPr="00485AC5">
              <w:rPr>
                <w:rFonts w:eastAsia="DFKai-SB"/>
              </w:rPr>
              <w:t>Nursing Home</w:t>
            </w:r>
          </w:p>
        </w:tc>
        <w:tc>
          <w:tcPr>
            <w:tcW w:w="1985" w:type="dxa"/>
            <w:vAlign w:val="center"/>
          </w:tcPr>
          <w:p w:rsidR="00485AC5" w:rsidRPr="00485AC5" w:rsidRDefault="00485AC5" w:rsidP="009D0B40">
            <w:pPr>
              <w:spacing w:line="360" w:lineRule="auto"/>
              <w:jc w:val="center"/>
              <w:rPr>
                <w:rFonts w:eastAsia="DFKai-SB"/>
              </w:rPr>
            </w:pPr>
            <w:r w:rsidRPr="00485AC5">
              <w:rPr>
                <w:rFonts w:eastAsia="DFKai-SB"/>
              </w:rPr>
              <w:t>Dimapur</w:t>
            </w:r>
          </w:p>
        </w:tc>
      </w:tr>
      <w:tr w:rsidR="00485AC5" w:rsidRPr="00485AC5" w:rsidTr="009D0B40">
        <w:tc>
          <w:tcPr>
            <w:tcW w:w="738" w:type="dxa"/>
          </w:tcPr>
          <w:p w:rsidR="00485AC5" w:rsidRPr="00485AC5" w:rsidRDefault="00485AC5" w:rsidP="009D0B40">
            <w:pPr>
              <w:spacing w:line="360" w:lineRule="auto"/>
              <w:jc w:val="center"/>
              <w:rPr>
                <w:rFonts w:eastAsia="DFKai-SB"/>
              </w:rPr>
            </w:pPr>
            <w:r w:rsidRPr="00485AC5">
              <w:rPr>
                <w:rFonts w:eastAsia="DFKai-SB"/>
              </w:rPr>
              <w:t>10</w:t>
            </w:r>
          </w:p>
        </w:tc>
        <w:tc>
          <w:tcPr>
            <w:tcW w:w="2880" w:type="dxa"/>
            <w:vAlign w:val="center"/>
          </w:tcPr>
          <w:p w:rsidR="00485AC5" w:rsidRPr="00485AC5" w:rsidRDefault="00485AC5" w:rsidP="009D0B40">
            <w:pPr>
              <w:spacing w:line="360" w:lineRule="auto"/>
              <w:jc w:val="center"/>
              <w:rPr>
                <w:rFonts w:eastAsia="DFKai-SB"/>
              </w:rPr>
            </w:pPr>
            <w:r w:rsidRPr="00485AC5">
              <w:rPr>
                <w:rFonts w:eastAsia="DFKai-SB"/>
              </w:rPr>
              <w:t>Dimapur Hospital</w:t>
            </w:r>
          </w:p>
        </w:tc>
        <w:tc>
          <w:tcPr>
            <w:tcW w:w="3436" w:type="dxa"/>
            <w:vAlign w:val="center"/>
          </w:tcPr>
          <w:p w:rsidR="00485AC5" w:rsidRPr="00485AC5" w:rsidRDefault="00485AC5" w:rsidP="009D0B40">
            <w:pPr>
              <w:spacing w:line="360" w:lineRule="auto"/>
              <w:jc w:val="center"/>
              <w:rPr>
                <w:rFonts w:eastAsia="DFKai-SB"/>
              </w:rPr>
            </w:pPr>
            <w:r w:rsidRPr="00485AC5">
              <w:rPr>
                <w:rFonts w:eastAsia="DFKai-SB"/>
              </w:rPr>
              <w:t>Nursing Home</w:t>
            </w:r>
          </w:p>
        </w:tc>
        <w:tc>
          <w:tcPr>
            <w:tcW w:w="1985" w:type="dxa"/>
            <w:vAlign w:val="center"/>
          </w:tcPr>
          <w:p w:rsidR="00485AC5" w:rsidRPr="00485AC5" w:rsidRDefault="00485AC5" w:rsidP="009D0B40">
            <w:pPr>
              <w:spacing w:line="360" w:lineRule="auto"/>
              <w:jc w:val="center"/>
              <w:rPr>
                <w:rFonts w:eastAsia="DFKai-SB"/>
              </w:rPr>
            </w:pPr>
            <w:r w:rsidRPr="00485AC5">
              <w:rPr>
                <w:rFonts w:eastAsia="DFKai-SB"/>
              </w:rPr>
              <w:t>Dimapur</w:t>
            </w:r>
          </w:p>
        </w:tc>
      </w:tr>
    </w:tbl>
    <w:p w:rsidR="00485AC5" w:rsidRPr="00485AC5" w:rsidRDefault="00485AC5" w:rsidP="00485AC5">
      <w:pPr>
        <w:rPr>
          <w:rFonts w:eastAsia="DFKai-SB"/>
        </w:rPr>
      </w:pPr>
    </w:p>
    <w:p w:rsidR="00485AC5" w:rsidRPr="00485AC5" w:rsidRDefault="00485AC5" w:rsidP="00485AC5">
      <w:pPr>
        <w:rPr>
          <w:rFonts w:eastAsia="DFKai-SB"/>
          <w:sz w:val="28"/>
          <w:szCs w:val="28"/>
        </w:rPr>
      </w:pPr>
      <w:r w:rsidRPr="00485AC5">
        <w:rPr>
          <w:rFonts w:eastAsia="DFKai-SB"/>
          <w:sz w:val="28"/>
          <w:szCs w:val="28"/>
        </w:rPr>
        <w:t>Situational Analysis</w:t>
      </w:r>
    </w:p>
    <w:p w:rsidR="00485AC5" w:rsidRPr="00485AC5" w:rsidRDefault="00485AC5" w:rsidP="00485AC5">
      <w:pPr>
        <w:rPr>
          <w:rFonts w:eastAsia="DFKai-SB"/>
        </w:rPr>
      </w:pPr>
    </w:p>
    <w:p w:rsidR="00485AC5" w:rsidRPr="00485AC5" w:rsidRDefault="00485AC5" w:rsidP="00485AC5">
      <w:pPr>
        <w:spacing w:line="360" w:lineRule="auto"/>
        <w:rPr>
          <w:rFonts w:eastAsia="DFKai-SB"/>
          <w:b/>
        </w:rPr>
      </w:pPr>
      <w:r w:rsidRPr="00485AC5">
        <w:rPr>
          <w:rFonts w:eastAsia="DFKai-SB"/>
          <w:b/>
        </w:rPr>
        <w:t xml:space="preserve">Infrastructure:  </w:t>
      </w:r>
    </w:p>
    <w:p w:rsidR="00485AC5" w:rsidRPr="00485AC5" w:rsidRDefault="00485AC5" w:rsidP="00485AC5">
      <w:pPr>
        <w:spacing w:line="360" w:lineRule="auto"/>
        <w:rPr>
          <w:rFonts w:eastAsia="DFKai-SB"/>
          <w:b/>
        </w:rPr>
      </w:pPr>
    </w:p>
    <w:p w:rsidR="00485AC5" w:rsidRDefault="008746A5" w:rsidP="00485AC5">
      <w:pPr>
        <w:spacing w:line="360" w:lineRule="auto"/>
        <w:ind w:left="720" w:firstLine="720"/>
        <w:jc w:val="both"/>
        <w:rPr>
          <w:rFonts w:eastAsia="DFKai-SB"/>
        </w:rPr>
      </w:pPr>
      <w:r>
        <w:rPr>
          <w:rFonts w:eastAsia="DFKai-SB"/>
        </w:rPr>
        <w:t xml:space="preserve"> 8</w:t>
      </w:r>
      <w:r w:rsidR="00485AC5" w:rsidRPr="00485AC5">
        <w:rPr>
          <w:rFonts w:eastAsia="DFKai-SB"/>
        </w:rPr>
        <w:t xml:space="preserve"> Subcentres</w:t>
      </w:r>
      <w:r w:rsidR="00C63FE1">
        <w:rPr>
          <w:rFonts w:eastAsia="DFKai-SB"/>
        </w:rPr>
        <w:t>, out of 29</w:t>
      </w:r>
      <w:r w:rsidR="00485AC5" w:rsidRPr="00485AC5">
        <w:rPr>
          <w:rFonts w:eastAsia="DFKai-SB"/>
        </w:rPr>
        <w:t xml:space="preserve"> SC under Dimapur District are functioning in a privately owned building provided by the community. On priority basis, </w:t>
      </w:r>
      <w:r w:rsidR="00F94CF6">
        <w:rPr>
          <w:rFonts w:eastAsia="DFKai-SB"/>
        </w:rPr>
        <w:t xml:space="preserve">Nihoku H&amp;WC , </w:t>
      </w:r>
      <w:r w:rsidR="00C63FE1">
        <w:rPr>
          <w:rFonts w:eastAsia="DFKai-SB"/>
        </w:rPr>
        <w:t xml:space="preserve"> S</w:t>
      </w:r>
      <w:r w:rsidR="00F94CF6">
        <w:rPr>
          <w:rFonts w:eastAsia="DFKai-SB"/>
        </w:rPr>
        <w:t xml:space="preserve">ingrijan </w:t>
      </w:r>
      <w:r w:rsidR="00C63FE1">
        <w:rPr>
          <w:rFonts w:eastAsia="DFKai-SB"/>
        </w:rPr>
        <w:t>PHC</w:t>
      </w:r>
      <w:r w:rsidR="00F94CF6">
        <w:rPr>
          <w:rFonts w:eastAsia="DFKai-SB"/>
        </w:rPr>
        <w:t>, Piphema</w:t>
      </w:r>
      <w:r w:rsidR="00C63FE1">
        <w:rPr>
          <w:rFonts w:eastAsia="DFKai-SB"/>
        </w:rPr>
        <w:t xml:space="preserve"> PHC</w:t>
      </w:r>
      <w:r w:rsidR="00F94CF6">
        <w:rPr>
          <w:rFonts w:eastAsia="DFKai-SB"/>
        </w:rPr>
        <w:t xml:space="preserve">, Chumukedima </w:t>
      </w:r>
      <w:r w:rsidR="00C63FE1">
        <w:rPr>
          <w:rFonts w:eastAsia="DFKai-SB"/>
        </w:rPr>
        <w:t>PHC</w:t>
      </w:r>
      <w:r w:rsidR="00F94CF6">
        <w:rPr>
          <w:rFonts w:eastAsia="DFKai-SB"/>
        </w:rPr>
        <w:t>,Molvom PHC, Medziphema CHC</w:t>
      </w:r>
      <w:r w:rsidR="00C63FE1">
        <w:rPr>
          <w:rFonts w:eastAsia="DFKai-SB"/>
        </w:rPr>
        <w:t xml:space="preserve"> are  proposed for new building. </w:t>
      </w:r>
      <w:r w:rsidR="00F94CF6">
        <w:rPr>
          <w:rFonts w:eastAsia="DFKai-SB"/>
        </w:rPr>
        <w:t>Staff Quarters are also proposed in Singrijan PHC and Chumukedima PHC.</w:t>
      </w:r>
    </w:p>
    <w:p w:rsidR="00F94CF6" w:rsidRDefault="00F94CF6" w:rsidP="00485AC5">
      <w:pPr>
        <w:spacing w:line="360" w:lineRule="auto"/>
        <w:ind w:left="720" w:firstLine="720"/>
        <w:jc w:val="both"/>
        <w:rPr>
          <w:rFonts w:eastAsia="DFKai-SB"/>
        </w:rPr>
      </w:pPr>
    </w:p>
    <w:p w:rsidR="00485AC5" w:rsidRPr="00485AC5" w:rsidRDefault="00485AC5" w:rsidP="00485AC5">
      <w:pPr>
        <w:spacing w:line="360" w:lineRule="auto"/>
        <w:jc w:val="both"/>
        <w:rPr>
          <w:rFonts w:eastAsia="DFKai-SB"/>
          <w:sz w:val="28"/>
          <w:szCs w:val="28"/>
        </w:rPr>
      </w:pPr>
      <w:r w:rsidRPr="00485AC5">
        <w:rPr>
          <w:rFonts w:eastAsia="DFKai-SB"/>
          <w:sz w:val="28"/>
          <w:szCs w:val="28"/>
        </w:rPr>
        <w:t>Planning Process</w:t>
      </w:r>
    </w:p>
    <w:p w:rsidR="00C40848" w:rsidRPr="009B7B0C" w:rsidRDefault="00485AC5" w:rsidP="009B7B0C">
      <w:pPr>
        <w:spacing w:line="360" w:lineRule="auto"/>
        <w:ind w:firstLine="720"/>
        <w:jc w:val="both"/>
        <w:rPr>
          <w:rFonts w:eastAsia="DFKai-SB"/>
        </w:rPr>
      </w:pPr>
      <w:r w:rsidRPr="00485AC5">
        <w:rPr>
          <w:rFonts w:eastAsia="DFKai-SB"/>
        </w:rPr>
        <w:t xml:space="preserve">The DHAP Committee was constituted </w:t>
      </w:r>
      <w:r w:rsidR="00F94CF6">
        <w:rPr>
          <w:rFonts w:eastAsia="DFKai-SB"/>
        </w:rPr>
        <w:t>and a meeting was held on 8</w:t>
      </w:r>
      <w:r w:rsidR="00F94CF6" w:rsidRPr="00F94CF6">
        <w:rPr>
          <w:rFonts w:eastAsia="DFKai-SB"/>
          <w:vertAlign w:val="superscript"/>
        </w:rPr>
        <w:t>th</w:t>
      </w:r>
      <w:r w:rsidR="00F94CF6">
        <w:rPr>
          <w:rFonts w:eastAsia="DFKai-SB"/>
        </w:rPr>
        <w:t xml:space="preserve"> Nov. </w:t>
      </w:r>
      <w:r w:rsidRPr="00485AC5">
        <w:rPr>
          <w:rFonts w:eastAsia="DFKai-SB"/>
        </w:rPr>
        <w:t>During the meeting, work allocation was given to all the members for the drafting and preliminary preparation of the District Plan. All the blocks were entrusted to prepare the Block Health Action Plan and Village Health Action Plan .The Block Health Act</w:t>
      </w:r>
      <w:r w:rsidR="003C58F5">
        <w:rPr>
          <w:rFonts w:eastAsia="DFKai-SB"/>
        </w:rPr>
        <w:t xml:space="preserve">ion Plans </w:t>
      </w:r>
      <w:r w:rsidR="003C58F5" w:rsidRPr="00485AC5">
        <w:rPr>
          <w:rFonts w:eastAsia="DFKai-SB"/>
        </w:rPr>
        <w:t>were</w:t>
      </w:r>
      <w:r w:rsidRPr="00485AC5">
        <w:rPr>
          <w:rFonts w:eastAsia="DFKai-SB"/>
        </w:rPr>
        <w:t xml:space="preserve"> collected from all the </w:t>
      </w:r>
      <w:r w:rsidR="003C58F5" w:rsidRPr="00485AC5">
        <w:rPr>
          <w:rFonts w:eastAsia="DFKai-SB"/>
        </w:rPr>
        <w:t>blocks,</w:t>
      </w:r>
      <w:r w:rsidR="003C58F5">
        <w:rPr>
          <w:rFonts w:eastAsia="DFKai-SB"/>
        </w:rPr>
        <w:t xml:space="preserve"> where two best</w:t>
      </w:r>
      <w:r w:rsidR="00F94CF6">
        <w:rPr>
          <w:rFonts w:eastAsia="DFKai-SB"/>
        </w:rPr>
        <w:t xml:space="preserve"> BHAP and VHAP were selected</w:t>
      </w:r>
      <w:r w:rsidR="003C58F5">
        <w:rPr>
          <w:rFonts w:eastAsia="DFKai-SB"/>
        </w:rPr>
        <w:t xml:space="preserve"> and included in DHAP</w:t>
      </w:r>
      <w:r w:rsidR="00F94CF6">
        <w:rPr>
          <w:rFonts w:eastAsia="DFKai-SB"/>
        </w:rPr>
        <w:t>.. The District data was collected</w:t>
      </w:r>
      <w:r w:rsidRPr="00485AC5">
        <w:rPr>
          <w:rFonts w:eastAsia="DFKai-SB"/>
        </w:rPr>
        <w:t xml:space="preserve"> through </w:t>
      </w:r>
      <w:r w:rsidR="003C58F5" w:rsidRPr="00485AC5">
        <w:rPr>
          <w:rFonts w:eastAsia="DFKai-SB"/>
        </w:rPr>
        <w:t>HMIS,</w:t>
      </w:r>
      <w:r w:rsidRPr="00485AC5">
        <w:rPr>
          <w:rFonts w:eastAsia="DFKai-SB"/>
        </w:rPr>
        <w:t xml:space="preserve"> Facility survey and Health Status Report.</w:t>
      </w:r>
    </w:p>
    <w:sectPr w:rsidR="00C40848" w:rsidRPr="009B7B0C" w:rsidSect="00C40848">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7B0C" w:rsidRDefault="009B7B0C" w:rsidP="009B7B0C">
      <w:r>
        <w:separator/>
      </w:r>
    </w:p>
  </w:endnote>
  <w:endnote w:type="continuationSeparator" w:id="1">
    <w:p w:rsidR="009B7B0C" w:rsidRDefault="009B7B0C" w:rsidP="009B7B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FKai-SB">
    <w:altName w:val="Microsoft JhengHei Light"/>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7B0C" w:rsidRDefault="009B7B0C" w:rsidP="009B7B0C">
      <w:r>
        <w:separator/>
      </w:r>
    </w:p>
  </w:footnote>
  <w:footnote w:type="continuationSeparator" w:id="1">
    <w:p w:rsidR="009B7B0C" w:rsidRDefault="009B7B0C" w:rsidP="009B7B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B56C37"/>
    <w:multiLevelType w:val="hybridMultilevel"/>
    <w:tmpl w:val="75245F9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DCD70F6"/>
    <w:multiLevelType w:val="hybridMultilevel"/>
    <w:tmpl w:val="7B7CC1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26D159F3"/>
    <w:multiLevelType w:val="hybridMultilevel"/>
    <w:tmpl w:val="4BDA570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89E7B91"/>
    <w:multiLevelType w:val="hybridMultilevel"/>
    <w:tmpl w:val="3C2839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2F046FF5"/>
    <w:multiLevelType w:val="hybridMultilevel"/>
    <w:tmpl w:val="D65C003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380274AA"/>
    <w:multiLevelType w:val="hybridMultilevel"/>
    <w:tmpl w:val="FA6832A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4AB838AA"/>
    <w:multiLevelType w:val="hybridMultilevel"/>
    <w:tmpl w:val="CDB2E3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5CFF79EF"/>
    <w:multiLevelType w:val="hybridMultilevel"/>
    <w:tmpl w:val="377CD9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64C52DA8"/>
    <w:multiLevelType w:val="hybridMultilevel"/>
    <w:tmpl w:val="E106353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4"/>
  </w:num>
  <w:num w:numId="3">
    <w:abstractNumId w:val="2"/>
  </w:num>
  <w:num w:numId="4">
    <w:abstractNumId w:val="0"/>
  </w:num>
  <w:num w:numId="5">
    <w:abstractNumId w:val="1"/>
  </w:num>
  <w:num w:numId="6">
    <w:abstractNumId w:val="5"/>
  </w:num>
  <w:num w:numId="7">
    <w:abstractNumId w:val="3"/>
  </w:num>
  <w:num w:numId="8">
    <w:abstractNumId w:val="8"/>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85AC5"/>
    <w:rsid w:val="00021E75"/>
    <w:rsid w:val="002D4834"/>
    <w:rsid w:val="003C58F5"/>
    <w:rsid w:val="00485AC5"/>
    <w:rsid w:val="00833150"/>
    <w:rsid w:val="008746A5"/>
    <w:rsid w:val="009B7B0C"/>
    <w:rsid w:val="00C40848"/>
    <w:rsid w:val="00C63FE1"/>
    <w:rsid w:val="00DD24CF"/>
    <w:rsid w:val="00F94C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AC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5AC5"/>
    <w:pPr>
      <w:ind w:left="720"/>
      <w:contextualSpacing/>
    </w:pPr>
  </w:style>
  <w:style w:type="table" w:styleId="ColorfulList-Accent4">
    <w:name w:val="Colorful List Accent 4"/>
    <w:basedOn w:val="TableNormal"/>
    <w:uiPriority w:val="72"/>
    <w:rsid w:val="00485AC5"/>
    <w:pPr>
      <w:spacing w:after="0" w:line="240" w:lineRule="auto"/>
    </w:pPr>
    <w:rPr>
      <w:color w:val="000000" w:themeColor="text1"/>
      <w:lang w:val="en-IN"/>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paragraph" w:styleId="Header">
    <w:name w:val="header"/>
    <w:basedOn w:val="Normal"/>
    <w:link w:val="HeaderChar"/>
    <w:uiPriority w:val="99"/>
    <w:semiHidden/>
    <w:unhideWhenUsed/>
    <w:rsid w:val="009B7B0C"/>
    <w:pPr>
      <w:tabs>
        <w:tab w:val="center" w:pos="4680"/>
        <w:tab w:val="right" w:pos="9360"/>
      </w:tabs>
    </w:pPr>
  </w:style>
  <w:style w:type="character" w:customStyle="1" w:styleId="HeaderChar">
    <w:name w:val="Header Char"/>
    <w:basedOn w:val="DefaultParagraphFont"/>
    <w:link w:val="Header"/>
    <w:uiPriority w:val="99"/>
    <w:semiHidden/>
    <w:rsid w:val="009B7B0C"/>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9B7B0C"/>
    <w:pPr>
      <w:tabs>
        <w:tab w:val="center" w:pos="4680"/>
        <w:tab w:val="right" w:pos="9360"/>
      </w:tabs>
    </w:pPr>
  </w:style>
  <w:style w:type="character" w:customStyle="1" w:styleId="FooterChar">
    <w:name w:val="Footer Char"/>
    <w:basedOn w:val="DefaultParagraphFont"/>
    <w:link w:val="Footer"/>
    <w:uiPriority w:val="99"/>
    <w:semiHidden/>
    <w:rsid w:val="009B7B0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453</Words>
  <Characters>2586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5</cp:revision>
  <dcterms:created xsi:type="dcterms:W3CDTF">2019-11-26T08:09:00Z</dcterms:created>
  <dcterms:modified xsi:type="dcterms:W3CDTF">2019-11-28T09:59:00Z</dcterms:modified>
</cp:coreProperties>
</file>